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1E4BC4F4"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 xml:space="preserve">Úklid prostor železničních stanic a zastávek, provozních a administrativních budov Správy železnic, státní </w:t>
      </w:r>
      <w:r w:rsidRPr="009C0EF5">
        <w:rPr>
          <w:b/>
          <w:bCs/>
          <w:i/>
          <w:iCs/>
          <w:color w:val="000000" w:themeColor="text1"/>
        </w:rPr>
        <w:t>organizace</w:t>
      </w:r>
      <w:r w:rsidRPr="009C0EF5">
        <w:rPr>
          <w:color w:val="000000" w:themeColor="text1"/>
        </w:rPr>
        <w:t>“</w:t>
      </w:r>
      <w:r w:rsidR="61938AB6" w:rsidRPr="009C0EF5">
        <w:rPr>
          <w:color w:val="000000" w:themeColor="text1"/>
        </w:rPr>
        <w:t xml:space="preserve"> – </w:t>
      </w:r>
      <w:r w:rsidR="61938AB6" w:rsidRPr="009C0EF5">
        <w:rPr>
          <w:b/>
          <w:bCs/>
          <w:i/>
          <w:iCs/>
          <w:color w:val="000000" w:themeColor="text1"/>
        </w:rPr>
        <w:t>část</w:t>
      </w:r>
      <w:r w:rsidR="263AE5F8" w:rsidRPr="009C0EF5">
        <w:rPr>
          <w:b/>
          <w:bCs/>
          <w:i/>
          <w:iCs/>
          <w:color w:val="000000" w:themeColor="text1"/>
        </w:rPr>
        <w:t xml:space="preserve"> č. </w:t>
      </w:r>
      <w:r w:rsidR="000E71C4" w:rsidRPr="009C0EF5">
        <w:rPr>
          <w:b/>
          <w:bCs/>
          <w:i/>
          <w:iCs/>
          <w:color w:val="000000" w:themeColor="text1"/>
        </w:rPr>
        <w:t>2</w:t>
      </w:r>
      <w:r w:rsidR="263AE5F8" w:rsidRPr="009C0EF5">
        <w:rPr>
          <w:b/>
          <w:bCs/>
          <w:i/>
          <w:iCs/>
          <w:color w:val="000000" w:themeColor="text1"/>
        </w:rPr>
        <w:t xml:space="preserve"> </w:t>
      </w:r>
      <w:r w:rsidR="72CD2445" w:rsidRPr="009C0EF5">
        <w:rPr>
          <w:b/>
          <w:bCs/>
          <w:i/>
          <w:iCs/>
          <w:color w:val="000000" w:themeColor="text1"/>
        </w:rPr>
        <w:t>oblast</w:t>
      </w:r>
      <w:r w:rsidR="61938AB6" w:rsidRPr="009C0EF5">
        <w:rPr>
          <w:b/>
          <w:bCs/>
          <w:i/>
          <w:iCs/>
          <w:color w:val="000000" w:themeColor="text1"/>
        </w:rPr>
        <w:t xml:space="preserve"> </w:t>
      </w:r>
      <w:r w:rsidR="000E71C4" w:rsidRPr="009C0EF5">
        <w:rPr>
          <w:b/>
          <w:bCs/>
          <w:i/>
          <w:iCs/>
          <w:color w:val="000000" w:themeColor="text1"/>
        </w:rPr>
        <w:t>Středočeský kraj</w:t>
      </w:r>
      <w:r w:rsidRPr="009C0EF5">
        <w:rPr>
          <w:color w:val="000000" w:themeColor="text1"/>
        </w:rPr>
        <w:t xml:space="preserve"> (dále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09AFE3A7"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 xml:space="preserve">na dobu určitou </w:t>
      </w:r>
      <w:r w:rsidRPr="009C0EF5">
        <w:t xml:space="preserve">v trvání </w:t>
      </w:r>
      <w:r w:rsidR="001D5524" w:rsidRPr="009C0EF5">
        <w:t xml:space="preserve">do </w:t>
      </w:r>
      <w:r w:rsidR="000E71C4" w:rsidRPr="009C0EF5">
        <w:t>31.8.2031</w:t>
      </w:r>
      <w:r w:rsidR="00236B6D">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70ED6BD1"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9C0EF5">
        <w:t xml:space="preserve">maximálně </w:t>
      </w:r>
      <w:r w:rsidR="000053A7" w:rsidRPr="009C0EF5">
        <w:rPr>
          <w:color w:val="000000" w:themeColor="text1"/>
        </w:rPr>
        <w:t>283 589 320</w:t>
      </w:r>
      <w:r w:rsidR="00712968" w:rsidRPr="009C0EF5">
        <w:rPr>
          <w:color w:val="000000" w:themeColor="text1"/>
        </w:rPr>
        <w:t xml:space="preserve"> </w:t>
      </w:r>
      <w:r w:rsidR="006D386D" w:rsidRPr="009C0EF5">
        <w:t>Kč bez DPH</w:t>
      </w:r>
      <w:r w:rsidR="006D386D">
        <w:t>.</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10CF6FA2" w14:textId="16431A77" w:rsidR="00A06922" w:rsidRPr="00CA481E" w:rsidRDefault="00A06922" w:rsidP="00A06922">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00FA574C" w14:textId="77777777" w:rsidR="00A06922" w:rsidRPr="00CA481E" w:rsidRDefault="00A06922" w:rsidP="00A06922">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1EF3AFFD" w14:textId="59B49F8E" w:rsidR="00A06922" w:rsidRPr="00CA481E" w:rsidRDefault="00A06922" w:rsidP="00A06922">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05B34B4A" w14:textId="21742CEF" w:rsidR="00A06922" w:rsidRPr="00CA481E" w:rsidRDefault="00A06922" w:rsidP="00A06922">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4A5C14B6" w14:textId="77777777" w:rsidR="00A06922" w:rsidRDefault="00A06922" w:rsidP="00A06922">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036D37FC" w:rsidR="009F6D15" w:rsidRPr="00CA481E" w:rsidRDefault="00A06922" w:rsidP="00A06922">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60032FBB"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dne </w:t>
      </w:r>
      <w:r w:rsidR="000053A7">
        <w:rPr>
          <w:color w:val="000000" w:themeColor="text1"/>
        </w:rPr>
        <w:t>1.9.2027</w:t>
      </w:r>
      <w:r w:rsidRPr="008D6FB0">
        <w:t xml:space="preserve">. </w:t>
      </w:r>
      <w:r w:rsidR="004955BC">
        <w:t xml:space="preserve">Smlouva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593BF17C" w14:textId="77777777" w:rsidR="000053A7" w:rsidRDefault="000053A7" w:rsidP="00E46A7B">
      <w:pPr>
        <w:widowControl w:val="0"/>
        <w:spacing w:before="480" w:after="0"/>
        <w:jc w:val="both"/>
        <w:rPr>
          <w:rFonts w:cs="Times New Roman"/>
        </w:rPr>
      </w:pPr>
    </w:p>
    <w:p w14:paraId="5968097C" w14:textId="754AFF95"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9838A" w14:textId="77777777" w:rsidR="002C24C7" w:rsidRDefault="002C24C7" w:rsidP="00962258">
      <w:pPr>
        <w:spacing w:after="0" w:line="240" w:lineRule="auto"/>
      </w:pPr>
      <w:r>
        <w:separator/>
      </w:r>
    </w:p>
  </w:endnote>
  <w:endnote w:type="continuationSeparator" w:id="0">
    <w:p w14:paraId="5CF82E94" w14:textId="77777777" w:rsidR="002C24C7" w:rsidRDefault="002C24C7" w:rsidP="00962258">
      <w:pPr>
        <w:spacing w:after="0" w:line="240" w:lineRule="auto"/>
      </w:pPr>
      <w:r>
        <w:continuationSeparator/>
      </w:r>
    </w:p>
  </w:endnote>
  <w:endnote w:type="continuationNotice" w:id="1">
    <w:p w14:paraId="35CAC8B2" w14:textId="77777777" w:rsidR="002C24C7" w:rsidRDefault="002C2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1844" w14:textId="77777777" w:rsidR="002C24C7" w:rsidRDefault="002C24C7" w:rsidP="00962258">
      <w:pPr>
        <w:spacing w:after="0" w:line="240" w:lineRule="auto"/>
      </w:pPr>
      <w:r>
        <w:separator/>
      </w:r>
    </w:p>
  </w:footnote>
  <w:footnote w:type="continuationSeparator" w:id="0">
    <w:p w14:paraId="558B390E" w14:textId="77777777" w:rsidR="002C24C7" w:rsidRDefault="002C24C7" w:rsidP="00962258">
      <w:pPr>
        <w:spacing w:after="0" w:line="240" w:lineRule="auto"/>
      </w:pPr>
      <w:r>
        <w:continuationSeparator/>
      </w:r>
    </w:p>
  </w:footnote>
  <w:footnote w:type="continuationNotice" w:id="1">
    <w:p w14:paraId="2264DB78" w14:textId="77777777" w:rsidR="002C24C7" w:rsidRDefault="002C2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3A7"/>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1F9"/>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E71C4"/>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6D"/>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4C7"/>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5C97"/>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08D"/>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261"/>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39D"/>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5DD0"/>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0EF5"/>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6922"/>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Props1.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2.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4.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18226</Words>
  <Characters>107534</Characters>
  <Application>Microsoft Office Word</Application>
  <DocSecurity>0</DocSecurity>
  <Lines>896</Lines>
  <Paragraphs>251</Paragraphs>
  <ScaleCrop>false</ScaleCrop>
  <Company>SŽDC s.o.</Company>
  <LinksUpToDate>false</LinksUpToDate>
  <CharactersWithSpaces>125509</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2411</cp:revision>
  <cp:lastPrinted>2022-11-19T16:18:00Z</cp:lastPrinted>
  <dcterms:created xsi:type="dcterms:W3CDTF">2026-02-27T17:59:00Z</dcterms:created>
  <dcterms:modified xsi:type="dcterms:W3CDTF">2026-08-13T09:25:00Z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